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conv. con mod.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3F1BCE67"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DC70B7">
              <w:rPr>
                <w:rFonts w:ascii="Arial" w:hAnsi="Arial" w:cs="Arial"/>
                <w:bCs/>
                <w:i/>
                <w:iCs/>
              </w:rPr>
              <w:t>Siena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379BFA1B" w14:textId="77777777" w:rsidR="0053119A" w:rsidRDefault="00B267E0" w:rsidP="0053119A">
      <w:pPr>
        <w:pStyle w:val="Titolo2"/>
        <w:rPr>
          <w:sz w:val="24"/>
          <w:szCs w:val="24"/>
        </w:rPr>
      </w:pPr>
      <w:r>
        <w:rPr>
          <w:sz w:val="16"/>
          <w:szCs w:val="16"/>
        </w:rPr>
        <w:br w:type="page"/>
      </w:r>
      <w:bookmarkStart w:id="1" w:name="_Hlk86993851"/>
      <w:r w:rsidR="0053119A">
        <w:lastRenderedPageBreak/>
        <w:t>INFORMATIVA EX ART. 13 DEL REGOLAMENTO (UE) N. 2016/679 DEL PARLAMENTO EUROPEO E DEL CONSIGLIO DEL 27 APRILE 2016– RGPD</w:t>
      </w:r>
    </w:p>
    <w:bookmarkEnd w:id="1"/>
    <w:p w14:paraId="75D69FF8" w14:textId="77777777" w:rsidR="0053119A" w:rsidRDefault="0053119A" w:rsidP="0053119A">
      <w:pPr>
        <w:spacing w:after="0"/>
        <w:jc w:val="both"/>
        <w:rPr>
          <w:rFonts w:ascii="Arial" w:hAnsi="Arial" w:cs="Arial"/>
        </w:rPr>
      </w:pPr>
    </w:p>
    <w:p w14:paraId="45C3D5D8" w14:textId="77777777" w:rsidR="0053119A" w:rsidRDefault="0053119A" w:rsidP="0053119A">
      <w:pPr>
        <w:spacing w:after="0"/>
        <w:jc w:val="both"/>
        <w:rPr>
          <w:rFonts w:ascii="Arial" w:hAnsi="Arial" w:cs="Arial"/>
          <w:sz w:val="20"/>
          <w:szCs w:val="20"/>
        </w:rPr>
      </w:pPr>
      <w:r>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Firenze, con la compilazione dell’apposito modello di domanda e con la presentazione della documentazione allegata. È rivolta agli iscritti nell’Albo dei Dottori Commercialisti e degli Esperti Contabili di Siena.</w:t>
      </w:r>
    </w:p>
    <w:p w14:paraId="04EF96EA" w14:textId="77777777" w:rsidR="0053119A" w:rsidRDefault="0053119A" w:rsidP="0053119A">
      <w:pPr>
        <w:spacing w:after="0"/>
        <w:jc w:val="both"/>
        <w:rPr>
          <w:rFonts w:ascii="Arial" w:hAnsi="Arial" w:cs="Arial"/>
          <w:sz w:val="20"/>
          <w:szCs w:val="20"/>
        </w:rPr>
      </w:pPr>
    </w:p>
    <w:p w14:paraId="767D4182"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Titolare del trattamento</w:t>
      </w:r>
    </w:p>
    <w:p w14:paraId="3E470266" w14:textId="594FDAF5" w:rsidR="0053119A" w:rsidRDefault="0053119A" w:rsidP="0053119A">
      <w:pPr>
        <w:spacing w:after="0" w:line="240" w:lineRule="auto"/>
        <w:jc w:val="both"/>
        <w:rPr>
          <w:rFonts w:ascii="Arial" w:hAnsi="Arial" w:cs="Arial"/>
          <w:bCs/>
          <w:sz w:val="20"/>
          <w:szCs w:val="20"/>
        </w:rPr>
      </w:pPr>
      <w:r>
        <w:rPr>
          <w:rFonts w:ascii="Arial" w:hAnsi="Arial" w:cs="Arial"/>
          <w:bCs/>
          <w:sz w:val="20"/>
          <w:szCs w:val="20"/>
        </w:rPr>
        <w:t xml:space="preserve">Il Titolare del trattamento dei dati personali relativi agli utenti è l’Ordine dei Dottori Commercialisti e degli Esperti Contabili di Siena con sede in Siena (Italia) nella persona del Presidente e legale rappresentante Pro Tempore </w:t>
      </w:r>
      <w:r w:rsidR="00A806B0">
        <w:rPr>
          <w:rFonts w:ascii="Arial" w:hAnsi="Arial" w:cs="Arial"/>
          <w:bCs/>
          <w:sz w:val="20"/>
          <w:szCs w:val="20"/>
        </w:rPr>
        <w:t>Rag.</w:t>
      </w:r>
      <w:r>
        <w:rPr>
          <w:rFonts w:ascii="Arial" w:hAnsi="Arial" w:cs="Arial"/>
          <w:bCs/>
          <w:sz w:val="20"/>
          <w:szCs w:val="20"/>
        </w:rPr>
        <w:t xml:space="preserve">. </w:t>
      </w:r>
      <w:r w:rsidR="000D2E04">
        <w:rPr>
          <w:rFonts w:ascii="Arial" w:hAnsi="Arial" w:cs="Arial"/>
          <w:bCs/>
          <w:sz w:val="20"/>
          <w:szCs w:val="20"/>
        </w:rPr>
        <w:t>Lorenzo Sampieri</w:t>
      </w:r>
      <w:r>
        <w:rPr>
          <w:rFonts w:ascii="Arial" w:hAnsi="Arial" w:cs="Arial"/>
          <w:bCs/>
          <w:sz w:val="20"/>
          <w:szCs w:val="20"/>
        </w:rPr>
        <w:t xml:space="preserve">, domiciliato per la carica in Via dei Rossi n. 2, 53100 Siena, e-mail segreteria@odcec.siena.it; telefono 0577 284401. </w:t>
      </w:r>
    </w:p>
    <w:p w14:paraId="4533EBBB" w14:textId="77777777" w:rsidR="0053119A" w:rsidRDefault="0053119A" w:rsidP="0053119A">
      <w:pPr>
        <w:spacing w:after="0"/>
        <w:jc w:val="both"/>
        <w:rPr>
          <w:rFonts w:ascii="Arial" w:hAnsi="Arial" w:cs="Arial"/>
          <w:sz w:val="20"/>
          <w:szCs w:val="20"/>
        </w:rPr>
      </w:pPr>
    </w:p>
    <w:p w14:paraId="73E73541"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Responsabile della protezione dei dati</w:t>
      </w:r>
    </w:p>
    <w:p w14:paraId="07F2F408" w14:textId="77777777" w:rsidR="0053119A" w:rsidRDefault="0053119A" w:rsidP="0053119A">
      <w:pPr>
        <w:spacing w:before="60" w:after="0" w:line="240" w:lineRule="auto"/>
        <w:jc w:val="both"/>
        <w:rPr>
          <w:rFonts w:ascii="Arial" w:hAnsi="Arial" w:cs="Arial"/>
          <w:bCs/>
          <w:sz w:val="20"/>
          <w:szCs w:val="20"/>
        </w:rPr>
      </w:pPr>
      <w:r>
        <w:rPr>
          <w:rFonts w:ascii="Arial" w:hAnsi="Arial" w:cs="Arial"/>
          <w:bCs/>
          <w:sz w:val="20"/>
          <w:szCs w:val="20"/>
        </w:rPr>
        <w:t xml:space="preserve">Il Titolare, conformemente a quanto disposto dall’articolo 37 del Regolamento (UE) 2016/679 ha nominato un Responsabile per la protezione dei dati (DPO) nella figura dell’Avv. Alessandro Mosti con studio in Massa, Via Massa Avenza n. 38/B, tel. 0585.255396, fax 0585.040141, Mail: </w:t>
      </w:r>
      <w:r>
        <w:rPr>
          <w:rFonts w:ascii="Arial" w:hAnsi="Arial" w:cs="Arial"/>
          <w:bCs/>
          <w:color w:val="000000"/>
          <w:sz w:val="20"/>
          <w:szCs w:val="20"/>
        </w:rPr>
        <w:t>rpd</w:t>
      </w:r>
      <w:r>
        <w:rPr>
          <w:rFonts w:ascii="Arial" w:hAnsi="Arial" w:cs="Arial"/>
          <w:color w:val="000000"/>
          <w:sz w:val="20"/>
          <w:szCs w:val="20"/>
        </w:rPr>
        <w:t>@odcec.siena.it</w:t>
      </w:r>
      <w:r>
        <w:rPr>
          <w:rFonts w:ascii="Arial" w:hAnsi="Arial" w:cs="Arial"/>
          <w:bCs/>
          <w:sz w:val="20"/>
          <w:szCs w:val="20"/>
        </w:rPr>
        <w:t>.</w:t>
      </w:r>
    </w:p>
    <w:p w14:paraId="0E887C4C" w14:textId="77777777" w:rsidR="0053119A" w:rsidRDefault="0053119A" w:rsidP="0053119A">
      <w:pPr>
        <w:spacing w:after="0"/>
        <w:jc w:val="both"/>
        <w:rPr>
          <w:rFonts w:ascii="Arial" w:hAnsi="Arial" w:cs="Arial"/>
          <w:sz w:val="20"/>
          <w:szCs w:val="20"/>
        </w:rPr>
      </w:pPr>
    </w:p>
    <w:p w14:paraId="25153B97"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Responsabile dell’elenco degli esperti di cui all’art. 3, comma 3-4-5 D.L. 118/2021</w:t>
      </w:r>
    </w:p>
    <w:p w14:paraId="3A9BCA60" w14:textId="6D02E3A5" w:rsidR="0053119A" w:rsidRDefault="0053119A" w:rsidP="0053119A">
      <w:pPr>
        <w:spacing w:after="0"/>
        <w:jc w:val="both"/>
        <w:rPr>
          <w:rFonts w:ascii="Arial" w:hAnsi="Arial" w:cs="Arial"/>
          <w:sz w:val="20"/>
          <w:szCs w:val="20"/>
        </w:rPr>
      </w:pPr>
      <w:r>
        <w:rPr>
          <w:rFonts w:ascii="Arial" w:hAnsi="Arial" w:cs="Arial"/>
          <w:sz w:val="20"/>
          <w:szCs w:val="20"/>
        </w:rPr>
        <w:t xml:space="preserve">L’Ordine dei Dottori Commercialisti e degli Esperti Contabili di Siena, in adempimento dell’art. 3, comma 5, D.L. 118/2021, ha designato il responsabile della formazione, della tenuta e dell’aggiornamento dei dati degli iscritti e del trattamento dei dati medesimi ai fini della comunicazione alla Camera di Commercio di Firenze nel rispetto del regolamento (UE) n. 2016/679 e del codice in materia di protezione dei dati personali, di cui al D.lgs. 196/2003, nella persona del Presidente Pro Tempore </w:t>
      </w:r>
      <w:r w:rsidR="00A806B0">
        <w:rPr>
          <w:rFonts w:ascii="Arial" w:hAnsi="Arial" w:cs="Arial"/>
          <w:sz w:val="20"/>
          <w:szCs w:val="20"/>
        </w:rPr>
        <w:t>Rag</w:t>
      </w:r>
      <w:r>
        <w:rPr>
          <w:rFonts w:ascii="Arial" w:hAnsi="Arial" w:cs="Arial"/>
          <w:sz w:val="20"/>
          <w:szCs w:val="20"/>
        </w:rPr>
        <w:t xml:space="preserve">. </w:t>
      </w:r>
      <w:r w:rsidR="000D2E04">
        <w:rPr>
          <w:rFonts w:ascii="Arial" w:hAnsi="Arial" w:cs="Arial"/>
          <w:sz w:val="20"/>
          <w:szCs w:val="20"/>
        </w:rPr>
        <w:t>Lorenzo Sampieri</w:t>
      </w:r>
      <w:r>
        <w:rPr>
          <w:rFonts w:ascii="Arial" w:hAnsi="Arial" w:cs="Arial"/>
          <w:sz w:val="20"/>
          <w:szCs w:val="20"/>
        </w:rPr>
        <w:t>, contattabile al numero telefonico 0577 284401 e all’indirizzo mail segreteria@odcec.siena.it.</w:t>
      </w:r>
    </w:p>
    <w:p w14:paraId="05AF9966" w14:textId="77777777" w:rsidR="0053119A" w:rsidRDefault="0053119A" w:rsidP="0053119A">
      <w:pPr>
        <w:spacing w:after="0"/>
        <w:jc w:val="both"/>
        <w:rPr>
          <w:rFonts w:ascii="Arial" w:hAnsi="Arial" w:cs="Arial"/>
          <w:sz w:val="20"/>
          <w:szCs w:val="20"/>
        </w:rPr>
      </w:pPr>
    </w:p>
    <w:p w14:paraId="3C9C8D56"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Finalità del trattamento</w:t>
      </w:r>
    </w:p>
    <w:p w14:paraId="5CE6E752" w14:textId="77777777" w:rsidR="0053119A" w:rsidRDefault="0053119A" w:rsidP="0053119A">
      <w:pPr>
        <w:spacing w:after="0"/>
        <w:jc w:val="both"/>
        <w:rPr>
          <w:rFonts w:ascii="Arial" w:hAnsi="Arial" w:cs="Arial"/>
          <w:sz w:val="20"/>
          <w:szCs w:val="20"/>
        </w:rPr>
      </w:pPr>
      <w:r>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Firenze e all’utilizzo, in caso di nomina dell’esperto, in una o più procedure di composizione negoziata.  </w:t>
      </w:r>
    </w:p>
    <w:p w14:paraId="21450EC8" w14:textId="77777777" w:rsidR="0053119A" w:rsidRDefault="0053119A" w:rsidP="0053119A">
      <w:pPr>
        <w:spacing w:after="0"/>
        <w:jc w:val="both"/>
        <w:rPr>
          <w:rFonts w:ascii="Arial" w:hAnsi="Arial" w:cs="Arial"/>
          <w:sz w:val="20"/>
          <w:szCs w:val="20"/>
        </w:rPr>
      </w:pPr>
    </w:p>
    <w:p w14:paraId="7154C7E6"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La base giuridica del trattamento</w:t>
      </w:r>
    </w:p>
    <w:p w14:paraId="5C85BA10" w14:textId="77777777" w:rsidR="0053119A" w:rsidRDefault="0053119A" w:rsidP="0053119A">
      <w:pPr>
        <w:spacing w:after="0"/>
        <w:jc w:val="both"/>
        <w:rPr>
          <w:rFonts w:ascii="Arial" w:hAnsi="Arial" w:cs="Arial"/>
          <w:sz w:val="20"/>
          <w:szCs w:val="20"/>
        </w:rPr>
      </w:pPr>
      <w:r>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113FED3A" w14:textId="77777777" w:rsidR="0053119A" w:rsidRDefault="0053119A" w:rsidP="0053119A">
      <w:pPr>
        <w:spacing w:after="0"/>
        <w:jc w:val="both"/>
        <w:rPr>
          <w:rFonts w:ascii="Arial" w:hAnsi="Arial" w:cs="Arial"/>
          <w:sz w:val="20"/>
          <w:szCs w:val="20"/>
        </w:rPr>
      </w:pPr>
    </w:p>
    <w:p w14:paraId="5C7C95BF"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Conferimento dei dati</w:t>
      </w:r>
    </w:p>
    <w:p w14:paraId="3289ABC3" w14:textId="77777777" w:rsidR="0053119A" w:rsidRDefault="0053119A" w:rsidP="0053119A">
      <w:pPr>
        <w:spacing w:after="0"/>
        <w:jc w:val="both"/>
        <w:rPr>
          <w:rFonts w:ascii="Arial" w:hAnsi="Arial" w:cs="Arial"/>
          <w:sz w:val="20"/>
          <w:szCs w:val="20"/>
        </w:rPr>
      </w:pPr>
      <w:r>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668F167A" w14:textId="77777777" w:rsidR="0053119A" w:rsidRDefault="0053119A" w:rsidP="0053119A">
      <w:pPr>
        <w:spacing w:after="0"/>
        <w:jc w:val="both"/>
        <w:rPr>
          <w:rFonts w:ascii="Arial" w:hAnsi="Arial" w:cs="Arial"/>
          <w:sz w:val="20"/>
          <w:szCs w:val="20"/>
        </w:rPr>
      </w:pPr>
    </w:p>
    <w:p w14:paraId="1A5E40D5"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Modalità del trattamento</w:t>
      </w:r>
    </w:p>
    <w:p w14:paraId="2CE9DE2F"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2FD6A65" w14:textId="77777777" w:rsidR="0053119A" w:rsidRDefault="0053119A" w:rsidP="0053119A">
      <w:pPr>
        <w:spacing w:after="0"/>
        <w:jc w:val="both"/>
        <w:rPr>
          <w:rFonts w:ascii="Arial" w:hAnsi="Arial" w:cs="Arial"/>
          <w:sz w:val="20"/>
          <w:szCs w:val="20"/>
        </w:rPr>
      </w:pPr>
    </w:p>
    <w:p w14:paraId="6EE77CCE" w14:textId="77777777" w:rsidR="0053119A" w:rsidRDefault="0053119A" w:rsidP="0053119A">
      <w:pPr>
        <w:spacing w:after="0"/>
        <w:jc w:val="both"/>
        <w:rPr>
          <w:rFonts w:ascii="Arial" w:hAnsi="Arial" w:cs="Arial"/>
          <w:sz w:val="20"/>
          <w:szCs w:val="20"/>
        </w:rPr>
      </w:pPr>
    </w:p>
    <w:p w14:paraId="41ABDC0E"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Destinatari dei dati</w:t>
      </w:r>
    </w:p>
    <w:p w14:paraId="7925CA3E"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verranno trattati anche da soggetti esterni, formalmente nominati dall’Ordine dei Dottori Commercialisti e degli Esperti Contabili di Siena, a norma dell’art. 28 del RGDP, quali Responsabili del trattamento.</w:t>
      </w:r>
    </w:p>
    <w:p w14:paraId="39CC9F77" w14:textId="77777777" w:rsidR="0053119A" w:rsidRDefault="0053119A" w:rsidP="0053119A">
      <w:pPr>
        <w:spacing w:after="0"/>
        <w:jc w:val="both"/>
        <w:rPr>
          <w:rFonts w:ascii="Arial" w:hAnsi="Arial" w:cs="Arial"/>
          <w:sz w:val="20"/>
          <w:szCs w:val="20"/>
        </w:rPr>
      </w:pPr>
    </w:p>
    <w:p w14:paraId="7A0E6448"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lastRenderedPageBreak/>
        <w:t>Comunicazione dei dati</w:t>
      </w:r>
    </w:p>
    <w:p w14:paraId="152A0603"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8354B47" w14:textId="77777777" w:rsidR="0053119A" w:rsidRDefault="0053119A" w:rsidP="0053119A">
      <w:pPr>
        <w:spacing w:after="0"/>
        <w:jc w:val="both"/>
        <w:rPr>
          <w:rFonts w:ascii="Arial" w:hAnsi="Arial" w:cs="Arial"/>
          <w:sz w:val="20"/>
          <w:szCs w:val="20"/>
        </w:rPr>
      </w:pPr>
      <w:r>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7F95A061" w14:textId="77777777" w:rsidR="0053119A" w:rsidRDefault="0053119A" w:rsidP="0053119A">
      <w:pPr>
        <w:spacing w:after="0"/>
        <w:jc w:val="both"/>
        <w:rPr>
          <w:rFonts w:ascii="Arial" w:hAnsi="Arial" w:cs="Arial"/>
          <w:sz w:val="20"/>
          <w:szCs w:val="20"/>
        </w:rPr>
      </w:pPr>
      <w:r>
        <w:rPr>
          <w:rFonts w:ascii="Arial" w:hAnsi="Arial" w:cs="Arial"/>
          <w:sz w:val="20"/>
          <w:szCs w:val="20"/>
        </w:rPr>
        <w:t>Gli eventuali incarichi conferiti e il curriculum vitae dell’esperto nominato saranno pubblicati, senza indugio, in apposita sezione del sito internet istituzionale della Camera di Commercio di Firenze, dove è tenuto l’elenco presso il quale l’esperto è iscritto.</w:t>
      </w:r>
    </w:p>
    <w:p w14:paraId="2A36B548" w14:textId="77777777" w:rsidR="0053119A" w:rsidRDefault="0053119A" w:rsidP="0053119A">
      <w:pPr>
        <w:spacing w:after="0"/>
        <w:jc w:val="both"/>
        <w:rPr>
          <w:rFonts w:ascii="Arial" w:hAnsi="Arial" w:cs="Arial"/>
          <w:sz w:val="20"/>
          <w:szCs w:val="20"/>
        </w:rPr>
      </w:pPr>
    </w:p>
    <w:p w14:paraId="0FD5515E"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Trasferimento dei dati</w:t>
      </w:r>
    </w:p>
    <w:p w14:paraId="059F3E32" w14:textId="77777777" w:rsidR="0053119A" w:rsidRDefault="0053119A" w:rsidP="0053119A">
      <w:pPr>
        <w:spacing w:after="0"/>
        <w:jc w:val="both"/>
        <w:rPr>
          <w:rFonts w:ascii="Arial" w:hAnsi="Arial" w:cs="Arial"/>
          <w:sz w:val="20"/>
          <w:szCs w:val="20"/>
        </w:rPr>
      </w:pPr>
      <w:r>
        <w:rPr>
          <w:rFonts w:ascii="Arial" w:hAnsi="Arial" w:cs="Arial"/>
          <w:sz w:val="20"/>
          <w:szCs w:val="20"/>
        </w:rPr>
        <w:t>Il titolare del trattamento non trasferirà i dati personali né in Stati membri dell’Unione Europea, né in Stati terzi non appartenenti all’Unione Europea.</w:t>
      </w:r>
    </w:p>
    <w:p w14:paraId="4921BCBC" w14:textId="77777777" w:rsidR="0053119A" w:rsidRDefault="0053119A" w:rsidP="0053119A">
      <w:pPr>
        <w:spacing w:after="0"/>
        <w:jc w:val="both"/>
        <w:rPr>
          <w:rFonts w:ascii="Arial" w:hAnsi="Arial" w:cs="Arial"/>
          <w:sz w:val="20"/>
          <w:szCs w:val="20"/>
        </w:rPr>
      </w:pPr>
    </w:p>
    <w:p w14:paraId="2E525775"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Periodo di conservazione dei dati</w:t>
      </w:r>
    </w:p>
    <w:p w14:paraId="27F1F135"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07BF3F98" w14:textId="77777777" w:rsidR="0053119A" w:rsidRDefault="0053119A" w:rsidP="0053119A">
      <w:pPr>
        <w:spacing w:after="0"/>
        <w:jc w:val="both"/>
        <w:rPr>
          <w:rFonts w:ascii="Arial" w:hAnsi="Arial" w:cs="Arial"/>
          <w:sz w:val="20"/>
          <w:szCs w:val="20"/>
        </w:rPr>
      </w:pPr>
      <w:r>
        <w:rPr>
          <w:rFonts w:ascii="Arial" w:hAnsi="Arial" w:cs="Arial"/>
          <w:sz w:val="20"/>
          <w:szCs w:val="20"/>
        </w:rPr>
        <w:t>Il titolare del trattamento non adotta alcun processo automatizzato, compresa la profilazione di cui all’art. 22, paragrafi 1 e 4 del RGPD.</w:t>
      </w:r>
    </w:p>
    <w:p w14:paraId="4EF76CAE" w14:textId="77777777" w:rsidR="0053119A" w:rsidRDefault="0053119A" w:rsidP="0053119A">
      <w:pPr>
        <w:spacing w:after="0"/>
        <w:jc w:val="both"/>
        <w:rPr>
          <w:rFonts w:ascii="Arial" w:hAnsi="Arial" w:cs="Arial"/>
          <w:sz w:val="20"/>
          <w:szCs w:val="20"/>
        </w:rPr>
      </w:pPr>
    </w:p>
    <w:p w14:paraId="05112D7A"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Diritti dell’interessato</w:t>
      </w:r>
    </w:p>
    <w:p w14:paraId="7F0A41C3" w14:textId="77777777" w:rsidR="0053119A" w:rsidRDefault="0053119A" w:rsidP="0053119A">
      <w:pPr>
        <w:spacing w:after="0"/>
        <w:jc w:val="both"/>
        <w:rPr>
          <w:rFonts w:ascii="Arial" w:hAnsi="Arial" w:cs="Arial"/>
          <w:sz w:val="20"/>
          <w:szCs w:val="20"/>
        </w:rPr>
      </w:pPr>
      <w:r>
        <w:rPr>
          <w:rFonts w:ascii="Arial" w:hAnsi="Arial" w:cs="Arial"/>
          <w:sz w:val="20"/>
          <w:szCs w:val="20"/>
        </w:rPr>
        <w:t>L’interessato all’iscrizione nell’elenco e, successivamente all’iscrizione, l’iscritto nell’elenco ha il diritto:</w:t>
      </w:r>
    </w:p>
    <w:p w14:paraId="4789C8A1"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0BE2ACD2"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120CB016"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0BCBED86" w14:textId="77777777" w:rsidR="0053119A" w:rsidRDefault="0053119A" w:rsidP="0053119A">
      <w:pPr>
        <w:spacing w:after="0"/>
        <w:jc w:val="both"/>
        <w:rPr>
          <w:rFonts w:ascii="Arial" w:hAnsi="Arial" w:cs="Arial"/>
          <w:sz w:val="20"/>
          <w:szCs w:val="20"/>
        </w:rPr>
      </w:pPr>
    </w:p>
    <w:p w14:paraId="2963E3A1"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Diritto di reclamo</w:t>
      </w:r>
    </w:p>
    <w:p w14:paraId="782068EF" w14:textId="77777777" w:rsidR="0053119A" w:rsidRDefault="0053119A" w:rsidP="0053119A">
      <w:pPr>
        <w:spacing w:after="0"/>
        <w:jc w:val="both"/>
        <w:rPr>
          <w:rFonts w:ascii="Arial" w:hAnsi="Arial" w:cs="Arial"/>
          <w:sz w:val="20"/>
          <w:szCs w:val="20"/>
        </w:rPr>
      </w:pPr>
      <w:r>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Pr>
            <w:rStyle w:val="Collegamentoipertestuale"/>
            <w:rFonts w:ascii="Arial" w:hAnsi="Arial" w:cs="Arial"/>
            <w:sz w:val="20"/>
            <w:szCs w:val="20"/>
          </w:rPr>
          <w:t>www.garanteprivacy.it</w:t>
        </w:r>
      </w:hyperlink>
      <w:r>
        <w:rPr>
          <w:rFonts w:ascii="Arial" w:hAnsi="Arial" w:cs="Arial"/>
          <w:sz w:val="20"/>
          <w:szCs w:val="20"/>
        </w:rPr>
        <w:t>) nonché, secondo le vigenti disposizioni di legge, adire le competenti sedi giudiziarie, a norma dell’art. 79 GDPR.</w:t>
      </w:r>
    </w:p>
    <w:p w14:paraId="771C7322" w14:textId="0E6683AD" w:rsidR="007F56F0" w:rsidRPr="00B267E0" w:rsidRDefault="007F56F0" w:rsidP="0053119A">
      <w:pPr>
        <w:spacing w:after="120"/>
        <w:rPr>
          <w:rFonts w:ascii="Arial" w:hAnsi="Arial" w:cs="Arial"/>
          <w:sz w:val="16"/>
          <w:szCs w:val="16"/>
        </w:rPr>
      </w:pPr>
    </w:p>
    <w:sectPr w:rsidR="007F56F0" w:rsidRPr="00B267E0" w:rsidSect="0045580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429E" w14:textId="77777777" w:rsidR="00D9579E" w:rsidRDefault="00D9579E" w:rsidP="00FF2883">
      <w:pPr>
        <w:spacing w:after="0" w:line="240" w:lineRule="auto"/>
      </w:pPr>
      <w:r>
        <w:separator/>
      </w:r>
    </w:p>
  </w:endnote>
  <w:endnote w:type="continuationSeparator" w:id="0">
    <w:p w14:paraId="2C80CB97" w14:textId="77777777" w:rsidR="00D9579E" w:rsidRDefault="00D9579E" w:rsidP="00FF2883">
      <w:pPr>
        <w:spacing w:after="0" w:line="240" w:lineRule="auto"/>
      </w:pPr>
      <w:r>
        <w:continuationSeparator/>
      </w:r>
    </w:p>
  </w:endnote>
  <w:endnote w:type="continuationNotice" w:id="1">
    <w:p w14:paraId="36FCF526" w14:textId="77777777" w:rsidR="00D9579E" w:rsidRDefault="00D9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086" w14:textId="77777777" w:rsidR="00D9579E" w:rsidRDefault="00D9579E" w:rsidP="00FF2883">
      <w:pPr>
        <w:spacing w:after="0" w:line="240" w:lineRule="auto"/>
      </w:pPr>
      <w:r>
        <w:separator/>
      </w:r>
    </w:p>
  </w:footnote>
  <w:footnote w:type="continuationSeparator" w:id="0">
    <w:p w14:paraId="17671AB3" w14:textId="77777777" w:rsidR="00D9579E" w:rsidRDefault="00D9579E" w:rsidP="00FF2883">
      <w:pPr>
        <w:spacing w:after="0" w:line="240" w:lineRule="auto"/>
      </w:pPr>
      <w:r>
        <w:continuationSeparator/>
      </w:r>
    </w:p>
  </w:footnote>
  <w:footnote w:type="continuationNotice" w:id="1">
    <w:p w14:paraId="3C8AA742" w14:textId="77777777" w:rsidR="00D9579E" w:rsidRDefault="00D957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17738434">
    <w:abstractNumId w:val="10"/>
  </w:num>
  <w:num w:numId="2" w16cid:durableId="422339239">
    <w:abstractNumId w:val="1"/>
  </w:num>
  <w:num w:numId="3" w16cid:durableId="802386817">
    <w:abstractNumId w:val="5"/>
  </w:num>
  <w:num w:numId="4" w16cid:durableId="1780565418">
    <w:abstractNumId w:val="15"/>
  </w:num>
  <w:num w:numId="5" w16cid:durableId="967509830">
    <w:abstractNumId w:val="2"/>
  </w:num>
  <w:num w:numId="6" w16cid:durableId="423036601">
    <w:abstractNumId w:val="7"/>
  </w:num>
  <w:num w:numId="7" w16cid:durableId="1172525370">
    <w:abstractNumId w:val="9"/>
  </w:num>
  <w:num w:numId="8" w16cid:durableId="1322195584">
    <w:abstractNumId w:val="11"/>
  </w:num>
  <w:num w:numId="9" w16cid:durableId="666712981">
    <w:abstractNumId w:val="4"/>
  </w:num>
  <w:num w:numId="10" w16cid:durableId="1143276564">
    <w:abstractNumId w:val="6"/>
  </w:num>
  <w:num w:numId="11" w16cid:durableId="1030648821">
    <w:abstractNumId w:val="14"/>
  </w:num>
  <w:num w:numId="12" w16cid:durableId="1770735652">
    <w:abstractNumId w:val="13"/>
  </w:num>
  <w:num w:numId="13" w16cid:durableId="911621493">
    <w:abstractNumId w:val="0"/>
  </w:num>
  <w:num w:numId="14" w16cid:durableId="1023942893">
    <w:abstractNumId w:val="3"/>
  </w:num>
  <w:num w:numId="15" w16cid:durableId="1682079307">
    <w:abstractNumId w:val="12"/>
  </w:num>
  <w:num w:numId="16" w16cid:durableId="340595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67089"/>
    <w:rsid w:val="00084DA2"/>
    <w:rsid w:val="0008760F"/>
    <w:rsid w:val="0009256B"/>
    <w:rsid w:val="000973EB"/>
    <w:rsid w:val="000A0A72"/>
    <w:rsid w:val="000B6FF5"/>
    <w:rsid w:val="000C2DC3"/>
    <w:rsid w:val="000C5B50"/>
    <w:rsid w:val="000D2E04"/>
    <w:rsid w:val="000E3E87"/>
    <w:rsid w:val="000E4D8B"/>
    <w:rsid w:val="000E5A91"/>
    <w:rsid w:val="000F0F95"/>
    <w:rsid w:val="000F106C"/>
    <w:rsid w:val="000F6BF4"/>
    <w:rsid w:val="00111F2C"/>
    <w:rsid w:val="00124336"/>
    <w:rsid w:val="00127C17"/>
    <w:rsid w:val="001616BE"/>
    <w:rsid w:val="00164E8C"/>
    <w:rsid w:val="00206D29"/>
    <w:rsid w:val="002076ED"/>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3119A"/>
    <w:rsid w:val="005458DE"/>
    <w:rsid w:val="00546535"/>
    <w:rsid w:val="00552C77"/>
    <w:rsid w:val="00566C9D"/>
    <w:rsid w:val="005847D3"/>
    <w:rsid w:val="005B2BE1"/>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E589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806B0"/>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C70B7"/>
    <w:rsid w:val="00DD64A2"/>
    <w:rsid w:val="00DE32C8"/>
    <w:rsid w:val="00DE69F0"/>
    <w:rsid w:val="00DE745A"/>
    <w:rsid w:val="00DF2505"/>
    <w:rsid w:val="00DF4C39"/>
    <w:rsid w:val="00DF53CA"/>
    <w:rsid w:val="00DF7097"/>
    <w:rsid w:val="00E03DFB"/>
    <w:rsid w:val="00E324ED"/>
    <w:rsid w:val="00E333DD"/>
    <w:rsid w:val="00E76D32"/>
    <w:rsid w:val="00E939E1"/>
    <w:rsid w:val="00EC1464"/>
    <w:rsid w:val="00ED279E"/>
    <w:rsid w:val="00ED4E39"/>
    <w:rsid w:val="00EE4956"/>
    <w:rsid w:val="00EF4361"/>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10783</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2022-04-14T08:54:00Z</dcterms:created>
  <dcterms:modified xsi:type="dcterms:W3CDTF">2022-04-14T08:57:00Z</dcterms:modified>
</cp:coreProperties>
</file>